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>
              <w:rPr>
                <w:szCs w:val="26"/>
              </w:rPr>
              <w:t xml:space="preserve">« </w:t>
            </w:r>
            <w:r w:rsidRPr="003D577E">
              <w:rPr>
                <w:szCs w:val="26"/>
                <w:u w:val="single"/>
              </w:rPr>
              <w:t>2</w:t>
            </w:r>
            <w:r>
              <w:rPr>
                <w:szCs w:val="26"/>
                <w:u w:val="single"/>
              </w:rPr>
              <w:t>7</w:t>
            </w:r>
            <w:r>
              <w:rPr>
                <w:szCs w:val="26"/>
              </w:rPr>
              <w:t xml:space="preserve"> </w:t>
            </w:r>
            <w:r w:rsidRPr="00D03B39">
              <w:rPr>
                <w:szCs w:val="26"/>
              </w:rPr>
              <w:t xml:space="preserve">»  </w:t>
            </w:r>
            <w:r>
              <w:rPr>
                <w:szCs w:val="26"/>
              </w:rPr>
              <w:t>февраля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2015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Pr="000E7846" w:rsidRDefault="00253804" w:rsidP="00090EEF">
            <w:pPr>
              <w:tabs>
                <w:tab w:val="left" w:pos="480"/>
                <w:tab w:val="right" w:pos="3611"/>
              </w:tabs>
              <w:rPr>
                <w:szCs w:val="26"/>
                <w:u w:val="single"/>
              </w:rPr>
            </w:pPr>
            <w:r>
              <w:rPr>
                <w:sz w:val="24"/>
              </w:rPr>
              <w:tab/>
              <w:t xml:space="preserve">  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Pr="000E7846">
              <w:rPr>
                <w:szCs w:val="26"/>
                <w:u w:val="single"/>
              </w:rPr>
              <w:t>18-п</w:t>
            </w:r>
          </w:p>
          <w:p w:rsidR="00253804" w:rsidRDefault="00253804" w:rsidP="00090EEF">
            <w:pPr>
              <w:jc w:val="right"/>
              <w:rPr>
                <w:sz w:val="24"/>
              </w:rPr>
            </w:pPr>
          </w:p>
          <w:p w:rsidR="00253804" w:rsidRDefault="00253804" w:rsidP="00090EEF">
            <w:pPr>
              <w:jc w:val="right"/>
              <w:rPr>
                <w:b/>
                <w:sz w:val="24"/>
              </w:rPr>
            </w:pP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30"/>
      </w:tblGrid>
      <w:tr w:rsidR="00253804" w:rsidRPr="00490809" w:rsidTr="00090EEF">
        <w:trPr>
          <w:trHeight w:val="1232"/>
        </w:trPr>
        <w:tc>
          <w:tcPr>
            <w:tcW w:w="7630" w:type="dxa"/>
            <w:shd w:val="clear" w:color="auto" w:fill="auto"/>
          </w:tcPr>
          <w:p w:rsidR="00253804" w:rsidRDefault="00253804" w:rsidP="00090EEF">
            <w:r>
              <w:t xml:space="preserve">Об утверждении  плана  проверок соблюдения </w:t>
            </w:r>
          </w:p>
          <w:p w:rsidR="00253804" w:rsidRDefault="00253804" w:rsidP="00090EEF">
            <w:r>
              <w:t xml:space="preserve">законодательства Российской Федерации </w:t>
            </w:r>
            <w:proofErr w:type="gramStart"/>
            <w:r>
              <w:t>о</w:t>
            </w:r>
            <w:proofErr w:type="gramEnd"/>
            <w:r>
              <w:t xml:space="preserve"> ко-</w:t>
            </w:r>
          </w:p>
          <w:p w:rsidR="00253804" w:rsidRDefault="00253804" w:rsidP="00090EEF">
            <w:proofErr w:type="spellStart"/>
            <w:r>
              <w:t>нтрактной</w:t>
            </w:r>
            <w:proofErr w:type="spellEnd"/>
            <w:r>
              <w:t xml:space="preserve"> системе в сфере  закупок в </w:t>
            </w:r>
            <w:proofErr w:type="spellStart"/>
            <w:r>
              <w:t>муници</w:t>
            </w:r>
            <w:proofErr w:type="spellEnd"/>
            <w:r>
              <w:t>-</w:t>
            </w:r>
          </w:p>
          <w:p w:rsidR="00253804" w:rsidRDefault="00253804" w:rsidP="00090EEF">
            <w:proofErr w:type="spellStart"/>
            <w:r>
              <w:t>пальном</w:t>
            </w:r>
            <w:proofErr w:type="spellEnd"/>
            <w:r>
              <w:t xml:space="preserve"> </w:t>
            </w:r>
            <w:proofErr w:type="gramStart"/>
            <w:r>
              <w:t>образовании</w:t>
            </w:r>
            <w:proofErr w:type="gramEnd"/>
            <w:r>
              <w:t xml:space="preserve"> муниципального района</w:t>
            </w:r>
          </w:p>
          <w:p w:rsidR="00253804" w:rsidRDefault="00253804" w:rsidP="00090EEF">
            <w:r>
              <w:t>«Печора» на 2015 год</w:t>
            </w:r>
          </w:p>
          <w:p w:rsidR="00253804" w:rsidRDefault="00253804" w:rsidP="00090EEF"/>
          <w:p w:rsidR="00253804" w:rsidRDefault="00253804" w:rsidP="00090EEF"/>
          <w:p w:rsidR="00253804" w:rsidRPr="00C649CB" w:rsidRDefault="00253804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6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proofErr w:type="gramStart"/>
      <w:r>
        <w:rPr>
          <w:szCs w:val="26"/>
        </w:rPr>
        <w:t>о</w:t>
      </w:r>
      <w:proofErr w:type="gramEnd"/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№ </w:t>
      </w:r>
      <w:r>
        <w:rPr>
          <w:szCs w:val="26"/>
        </w:rPr>
        <w:t>745-р</w:t>
      </w:r>
      <w:r w:rsidRPr="007F7024">
        <w:rPr>
          <w:szCs w:val="26"/>
        </w:rPr>
        <w:t>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Pr="004B020B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Утвердить прилагаемый план проверок соблюдения законодательства Российской Федерации о контрактной системе в сфере закупок в муниципальном образовании муниципального района «Печора» на 2015 год.</w:t>
      </w:r>
    </w:p>
    <w:p w:rsidR="00253804" w:rsidRDefault="00253804" w:rsidP="002538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Pr="009D312C" w:rsidRDefault="00253804" w:rsidP="002538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Настоящий приказ подлежит официальному размещению на </w:t>
      </w:r>
      <w:r w:rsidRPr="009D312C">
        <w:rPr>
          <w:rFonts w:ascii="Times New Roman" w:hAnsi="Times New Roman" w:cs="Times New Roman"/>
          <w:sz w:val="26"/>
          <w:szCs w:val="26"/>
        </w:rPr>
        <w:t xml:space="preserve">сайте </w:t>
      </w:r>
      <w:r>
        <w:rPr>
          <w:rFonts w:ascii="Times New Roman" w:hAnsi="Times New Roman" w:cs="Times New Roman"/>
          <w:sz w:val="26"/>
          <w:szCs w:val="26"/>
        </w:rPr>
        <w:t>Управления</w:t>
      </w:r>
      <w:r w:rsidRPr="009D312C">
        <w:rPr>
          <w:rFonts w:ascii="Times New Roman" w:hAnsi="Times New Roman" w:cs="Times New Roman"/>
          <w:sz w:val="26"/>
          <w:szCs w:val="26"/>
        </w:rPr>
        <w:t xml:space="preserve"> финансов</w:t>
      </w:r>
      <w:r>
        <w:rPr>
          <w:rFonts w:ascii="Times New Roman" w:hAnsi="Times New Roman" w:cs="Times New Roman"/>
          <w:sz w:val="26"/>
          <w:szCs w:val="26"/>
        </w:rPr>
        <w:t xml:space="preserve"> МР «Печора»</w:t>
      </w:r>
      <w:r w:rsidRPr="009D312C">
        <w:rPr>
          <w:rFonts w:ascii="Times New Roman" w:hAnsi="Times New Roman" w:cs="Times New Roman"/>
          <w:sz w:val="26"/>
          <w:szCs w:val="26"/>
        </w:rPr>
        <w:t>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F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 w:rsidRPr="00684017">
              <w:rPr>
                <w:szCs w:val="26"/>
              </w:rPr>
              <w:t>Е.Г. Кузьмина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Pr="00C649CB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253804">
      <w:bookmarkStart w:id="0" w:name="_GoBack"/>
      <w:bookmarkEnd w:id="0"/>
    </w:p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D0890"/>
    <w:rsid w:val="00253804"/>
    <w:rsid w:val="0062667C"/>
    <w:rsid w:val="00D0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29B3285AF77B5E2164D43504AD358727FE065562C34F14B6A6CE7A88CC82BF562C2DBA3180BB5t7Z6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</dc:creator>
  <cp:keywords/>
  <dc:description/>
  <cp:lastModifiedBy>Павлова</cp:lastModifiedBy>
  <cp:revision>2</cp:revision>
  <dcterms:created xsi:type="dcterms:W3CDTF">2015-03-02T13:06:00Z</dcterms:created>
  <dcterms:modified xsi:type="dcterms:W3CDTF">2015-03-02T13:06:00Z</dcterms:modified>
</cp:coreProperties>
</file>